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1A656A" w14:textId="4F2416D2" w:rsidR="00F052BD" w:rsidRPr="00CA2F29" w:rsidRDefault="00450B02" w:rsidP="00FE40E4">
      <w:pPr>
        <w:jc w:val="center"/>
        <w:rPr>
          <w:rFonts w:ascii="Arial" w:hAnsi="Arial" w:cs="Arial"/>
          <w:b/>
          <w:bCs/>
          <w:i/>
          <w:iCs/>
          <w:sz w:val="28"/>
          <w:szCs w:val="28"/>
        </w:rPr>
      </w:pPr>
      <w:r w:rsidRPr="00D94485">
        <w:rPr>
          <w:rFonts w:ascii="Comic Sans MS" w:hAnsi="Comic Sans MS"/>
          <w:noProof/>
          <w:sz w:val="32"/>
          <w:szCs w:val="32"/>
        </w:rPr>
        <w:drawing>
          <wp:anchor distT="0" distB="0" distL="114300" distR="114300" simplePos="0" relativeHeight="251661312" behindDoc="1" locked="0" layoutInCell="1" allowOverlap="1" wp14:anchorId="553CA6A2" wp14:editId="0736363C">
            <wp:simplePos x="0" y="0"/>
            <wp:positionH relativeFrom="column">
              <wp:posOffset>4495800</wp:posOffset>
            </wp:positionH>
            <wp:positionV relativeFrom="paragraph">
              <wp:posOffset>0</wp:posOffset>
            </wp:positionV>
            <wp:extent cx="1923415" cy="1304925"/>
            <wp:effectExtent l="0" t="0" r="635" b="9525"/>
            <wp:wrapTight wrapText="left">
              <wp:wrapPolygon edited="0">
                <wp:start x="0" y="0"/>
                <wp:lineTo x="0" y="21442"/>
                <wp:lineTo x="21393" y="21442"/>
                <wp:lineTo x="21393" y="0"/>
                <wp:lineTo x="0" y="0"/>
              </wp:wrapPolygon>
            </wp:wrapTight>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5">
                      <a:extLst>
                        <a:ext uri="{28A0092B-C50C-407E-A947-70E740481C1C}">
                          <a14:useLocalDpi xmlns:a14="http://schemas.microsoft.com/office/drawing/2010/main" val="0"/>
                        </a:ext>
                      </a:extLst>
                    </a:blip>
                    <a:stretch>
                      <a:fillRect/>
                    </a:stretch>
                  </pic:blipFill>
                  <pic:spPr>
                    <a:xfrm>
                      <a:off x="0" y="0"/>
                      <a:ext cx="1923415" cy="1304925"/>
                    </a:xfrm>
                    <a:prstGeom prst="rect">
                      <a:avLst/>
                    </a:prstGeom>
                  </pic:spPr>
                </pic:pic>
              </a:graphicData>
            </a:graphic>
            <wp14:sizeRelH relativeFrom="margin">
              <wp14:pctWidth>0</wp14:pctWidth>
            </wp14:sizeRelH>
            <wp14:sizeRelV relativeFrom="margin">
              <wp14:pctHeight>0</wp14:pctHeight>
            </wp14:sizeRelV>
          </wp:anchor>
        </w:drawing>
      </w:r>
      <w:r w:rsidRPr="00D94485">
        <w:rPr>
          <w:rFonts w:ascii="Comic Sans MS" w:hAnsi="Comic Sans MS" w:cs="Arial"/>
          <w:b/>
          <w:bCs/>
          <w:i/>
          <w:iCs/>
          <w:noProof/>
          <w:sz w:val="32"/>
          <w:szCs w:val="32"/>
        </w:rPr>
        <w:drawing>
          <wp:anchor distT="0" distB="0" distL="114300" distR="114300" simplePos="0" relativeHeight="251660288" behindDoc="1" locked="0" layoutInCell="1" allowOverlap="1" wp14:anchorId="3EF6A8ED" wp14:editId="5114C57E">
            <wp:simplePos x="0" y="0"/>
            <wp:positionH relativeFrom="margin">
              <wp:posOffset>-57785</wp:posOffset>
            </wp:positionH>
            <wp:positionV relativeFrom="paragraph">
              <wp:posOffset>0</wp:posOffset>
            </wp:positionV>
            <wp:extent cx="1900555" cy="1143000"/>
            <wp:effectExtent l="0" t="0" r="4445" b="0"/>
            <wp:wrapTight wrapText="right">
              <wp:wrapPolygon edited="0">
                <wp:start x="0" y="0"/>
                <wp:lineTo x="0" y="21240"/>
                <wp:lineTo x="21434" y="21240"/>
                <wp:lineTo x="21434" y="0"/>
                <wp:lineTo x="0" y="0"/>
              </wp:wrapPolygon>
            </wp:wrapTight>
            <wp:docPr id="172676981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6769817" name="Picture 1726769817"/>
                    <pic:cNvPicPr/>
                  </pic:nvPicPr>
                  <pic:blipFill>
                    <a:blip r:embed="rId6" cstate="print">
                      <a:extLst>
                        <a:ext uri="{28A0092B-C50C-407E-A947-70E740481C1C}">
                          <a14:useLocalDpi xmlns:a14="http://schemas.microsoft.com/office/drawing/2010/main" val="0"/>
                        </a:ext>
                        <a:ext uri="{837473B0-CC2E-450A-ABE3-18F120FF3D39}">
                          <a1611:picAttrSrcUrl xmlns:a1611="http://schemas.microsoft.com/office/drawing/2016/11/main" r:id="rId7"/>
                        </a:ext>
                      </a:extLst>
                    </a:blip>
                    <a:stretch>
                      <a:fillRect/>
                    </a:stretch>
                  </pic:blipFill>
                  <pic:spPr>
                    <a:xfrm>
                      <a:off x="0" y="0"/>
                      <a:ext cx="1900555" cy="1143000"/>
                    </a:xfrm>
                    <a:prstGeom prst="rect">
                      <a:avLst/>
                    </a:prstGeom>
                  </pic:spPr>
                </pic:pic>
              </a:graphicData>
            </a:graphic>
            <wp14:sizeRelH relativeFrom="margin">
              <wp14:pctWidth>0</wp14:pctWidth>
            </wp14:sizeRelH>
            <wp14:sizeRelV relativeFrom="margin">
              <wp14:pctHeight>0</wp14:pctHeight>
            </wp14:sizeRelV>
          </wp:anchor>
        </w:drawing>
      </w:r>
      <w:bookmarkStart w:id="0" w:name="_Hlk147249268"/>
      <w:bookmarkEnd w:id="0"/>
      <w:r w:rsidRPr="00D94485">
        <w:rPr>
          <w:rFonts w:ascii="Comic Sans MS" w:hAnsi="Comic Sans MS" w:cs="Arial"/>
          <w:b/>
          <w:bCs/>
          <w:i/>
          <w:iCs/>
          <w:sz w:val="32"/>
          <w:szCs w:val="32"/>
        </w:rPr>
        <w:t>LEGISLATIVE</w:t>
      </w:r>
      <w:r w:rsidR="00FE40E4">
        <w:rPr>
          <w:rFonts w:ascii="Arial" w:hAnsi="Arial" w:cs="Arial"/>
          <w:b/>
          <w:bCs/>
          <w:i/>
          <w:iCs/>
          <w:sz w:val="28"/>
          <w:szCs w:val="28"/>
        </w:rPr>
        <w:t xml:space="preserve">                              </w:t>
      </w:r>
      <w:r w:rsidRPr="00D94485">
        <w:rPr>
          <w:rFonts w:ascii="Comic Sans MS" w:hAnsi="Comic Sans MS" w:cs="Arial"/>
          <w:sz w:val="28"/>
          <w:szCs w:val="28"/>
        </w:rPr>
        <w:t>Bulletin #1</w:t>
      </w:r>
    </w:p>
    <w:p w14:paraId="4CFAB83B" w14:textId="1459C6F8" w:rsidR="00BF5571" w:rsidRPr="00BF5571" w:rsidRDefault="00BF5571" w:rsidP="00BF5571">
      <w:pPr>
        <w:jc w:val="center"/>
        <w:rPr>
          <w:rFonts w:ascii="Arial" w:eastAsia="MS Mincho" w:hAnsi="Arial" w:cs="Arial"/>
          <w:b/>
          <w:bCs/>
          <w:sz w:val="24"/>
          <w:szCs w:val="24"/>
        </w:rPr>
      </w:pPr>
      <w:r w:rsidRPr="00BF5571">
        <w:rPr>
          <w:rFonts w:ascii="Arial" w:eastAsia="MS Mincho" w:hAnsi="Arial" w:cs="Arial"/>
          <w:b/>
          <w:bCs/>
          <w:sz w:val="24"/>
          <w:szCs w:val="24"/>
        </w:rPr>
        <w:t>Elaine Taylor</w:t>
      </w:r>
      <w:r>
        <w:rPr>
          <w:rFonts w:ascii="Arial" w:eastAsia="MS Mincho" w:hAnsi="Arial" w:cs="Arial"/>
          <w:b/>
          <w:bCs/>
          <w:sz w:val="24"/>
          <w:szCs w:val="24"/>
        </w:rPr>
        <w:t xml:space="preserve">                                                </w:t>
      </w:r>
      <w:hyperlink r:id="rId8" w:history="1">
        <w:r w:rsidR="007E7010" w:rsidRPr="007E7010">
          <w:rPr>
            <w:rStyle w:val="Hyperlink"/>
            <w:rFonts w:ascii="Arial" w:eastAsia="MS Mincho" w:hAnsi="Arial" w:cs="Arial"/>
            <w:b/>
            <w:bCs/>
          </w:rPr>
          <w:t>taylor.90@comcast.net</w:t>
        </w:r>
      </w:hyperlink>
      <w:r w:rsidR="007E7010">
        <w:rPr>
          <w:rFonts w:ascii="Arial" w:eastAsia="MS Mincho" w:hAnsi="Arial" w:cs="Arial"/>
          <w:b/>
          <w:bCs/>
          <w:sz w:val="24"/>
          <w:szCs w:val="24"/>
        </w:rPr>
        <w:t xml:space="preserve"> </w:t>
      </w:r>
    </w:p>
    <w:p w14:paraId="012968BE" w14:textId="5B93AAB7" w:rsidR="00110E4A" w:rsidRDefault="00110E4A" w:rsidP="000A11F8">
      <w:pPr>
        <w:pStyle w:val="NoSpacing"/>
        <w:jc w:val="center"/>
        <w:rPr>
          <w:sz w:val="24"/>
          <w:szCs w:val="24"/>
        </w:rPr>
      </w:pPr>
    </w:p>
    <w:p w14:paraId="634355E7" w14:textId="6085A43B" w:rsidR="00AD7A0F" w:rsidRPr="00CD474B" w:rsidRDefault="00BF5571" w:rsidP="00AD7A0F">
      <w:pPr>
        <w:pStyle w:val="NormalWeb"/>
        <w:rPr>
          <w:rFonts w:ascii="Comic Sans MS" w:hAnsi="Comic Sans MS"/>
          <w:sz w:val="22"/>
          <w:szCs w:val="22"/>
        </w:rPr>
      </w:pPr>
      <w:r w:rsidRPr="00CD474B">
        <w:rPr>
          <w:rFonts w:ascii="Comic Sans MS" w:hAnsi="Comic Sans MS" w:cs="Arial"/>
          <w:sz w:val="22"/>
          <w:szCs w:val="22"/>
        </w:rPr>
        <w:t xml:space="preserve">Hi! My name is Elaine Taylor and I am excited to be your Legislative Chairman for the 2024-2025 election year! I had the opportunity to go to </w:t>
      </w:r>
      <w:r w:rsidR="008408B0" w:rsidRPr="00CD474B">
        <w:rPr>
          <w:rFonts w:ascii="Comic Sans MS" w:hAnsi="Comic Sans MS" w:cs="Arial"/>
          <w:sz w:val="22"/>
          <w:szCs w:val="22"/>
        </w:rPr>
        <w:t xml:space="preserve">the Legislative session in </w:t>
      </w:r>
      <w:r w:rsidRPr="00CD474B">
        <w:rPr>
          <w:rFonts w:ascii="Comic Sans MS" w:hAnsi="Comic Sans MS" w:cs="Arial"/>
          <w:sz w:val="22"/>
          <w:szCs w:val="22"/>
        </w:rPr>
        <w:t>Washington, D</w:t>
      </w:r>
      <w:r w:rsidR="0080583B" w:rsidRPr="00CD474B">
        <w:rPr>
          <w:rFonts w:ascii="Comic Sans MS" w:hAnsi="Comic Sans MS" w:cs="Arial"/>
          <w:sz w:val="22"/>
          <w:szCs w:val="22"/>
        </w:rPr>
        <w:t>.</w:t>
      </w:r>
      <w:r w:rsidRPr="00CD474B">
        <w:rPr>
          <w:rFonts w:ascii="Comic Sans MS" w:hAnsi="Comic Sans MS" w:cs="Arial"/>
          <w:sz w:val="22"/>
          <w:szCs w:val="22"/>
        </w:rPr>
        <w:t>C</w:t>
      </w:r>
      <w:r w:rsidR="0080583B" w:rsidRPr="00CD474B">
        <w:rPr>
          <w:rFonts w:ascii="Comic Sans MS" w:hAnsi="Comic Sans MS" w:cs="Arial"/>
          <w:sz w:val="22"/>
          <w:szCs w:val="22"/>
        </w:rPr>
        <w:t>.</w:t>
      </w:r>
      <w:r w:rsidRPr="00CD474B">
        <w:rPr>
          <w:rFonts w:ascii="Comic Sans MS" w:hAnsi="Comic Sans MS" w:cs="Arial"/>
          <w:sz w:val="22"/>
          <w:szCs w:val="22"/>
        </w:rPr>
        <w:t xml:space="preserve"> last March</w:t>
      </w:r>
      <w:r w:rsidR="008408B0" w:rsidRPr="00CD474B">
        <w:rPr>
          <w:rFonts w:ascii="Comic Sans MS" w:hAnsi="Comic Sans MS" w:cs="Arial"/>
          <w:sz w:val="22"/>
          <w:szCs w:val="22"/>
        </w:rPr>
        <w:t xml:space="preserve"> and was so impressed by what our members do working with Congress, that I wanted to </w:t>
      </w:r>
      <w:r w:rsidR="00AA5E2C" w:rsidRPr="00CD474B">
        <w:rPr>
          <w:rFonts w:ascii="Comic Sans MS" w:hAnsi="Comic Sans MS" w:cs="Arial"/>
          <w:sz w:val="22"/>
          <w:szCs w:val="22"/>
        </w:rPr>
        <w:t xml:space="preserve">do and learn </w:t>
      </w:r>
      <w:r w:rsidR="008408B0" w:rsidRPr="00CD474B">
        <w:rPr>
          <w:rFonts w:ascii="Comic Sans MS" w:hAnsi="Comic Sans MS" w:cs="Arial"/>
          <w:sz w:val="22"/>
          <w:szCs w:val="22"/>
        </w:rPr>
        <w:t xml:space="preserve">more. </w:t>
      </w:r>
      <w:r w:rsidR="006628E2" w:rsidRPr="00CD474B">
        <w:rPr>
          <w:rFonts w:ascii="Comic Sans MS" w:hAnsi="Comic Sans MS"/>
          <w:color w:val="374151"/>
          <w:sz w:val="22"/>
          <w:szCs w:val="22"/>
          <w:shd w:val="clear" w:color="auto" w:fill="FFFFFF"/>
        </w:rPr>
        <w:t> </w:t>
      </w:r>
      <w:r w:rsidR="00AD7A0F" w:rsidRPr="00CD474B">
        <w:rPr>
          <w:rFonts w:ascii="Comic Sans MS" w:hAnsi="Comic Sans MS"/>
          <w:sz w:val="22"/>
          <w:szCs w:val="22"/>
          <w:shd w:val="clear" w:color="auto" w:fill="FFFFFF"/>
        </w:rPr>
        <w:t xml:space="preserve">As we delve into the Legislative </w:t>
      </w:r>
      <w:r w:rsidR="00CD474B" w:rsidRPr="00CD474B">
        <w:rPr>
          <w:rFonts w:ascii="Comic Sans MS" w:hAnsi="Comic Sans MS"/>
          <w:sz w:val="22"/>
          <w:szCs w:val="22"/>
          <w:shd w:val="clear" w:color="auto" w:fill="FFFFFF"/>
        </w:rPr>
        <w:t>P</w:t>
      </w:r>
      <w:r w:rsidR="00AD7A0F" w:rsidRPr="00CD474B">
        <w:rPr>
          <w:rFonts w:ascii="Comic Sans MS" w:hAnsi="Comic Sans MS"/>
          <w:sz w:val="22"/>
          <w:szCs w:val="22"/>
          <w:shd w:val="clear" w:color="auto" w:fill="FFFFFF"/>
        </w:rPr>
        <w:t>rogram, we will seize the opportunity to learn, grow, and make a lasting difference.  United, o</w:t>
      </w:r>
      <w:r w:rsidR="006628E2" w:rsidRPr="00CD474B">
        <w:rPr>
          <w:rFonts w:ascii="Comic Sans MS" w:hAnsi="Comic Sans MS"/>
          <w:sz w:val="22"/>
          <w:szCs w:val="22"/>
          <w:shd w:val="clear" w:color="auto" w:fill="FFFFFF"/>
        </w:rPr>
        <w:t>ur voices will be amplified, our actions will be purposeful, and our impact will be profound</w:t>
      </w:r>
      <w:r w:rsidR="005A6899" w:rsidRPr="00CD474B">
        <w:rPr>
          <w:rFonts w:ascii="Comic Sans MS" w:hAnsi="Comic Sans MS"/>
          <w:sz w:val="22"/>
          <w:szCs w:val="22"/>
          <w:shd w:val="clear" w:color="auto" w:fill="FFFFFF"/>
        </w:rPr>
        <w:t>!</w:t>
      </w:r>
    </w:p>
    <w:p w14:paraId="3AC1CD8D" w14:textId="21D8E21B" w:rsidR="005A6899" w:rsidRPr="00CD474B" w:rsidRDefault="005A6899" w:rsidP="005A6899">
      <w:pPr>
        <w:pStyle w:val="NormalWeb"/>
        <w:rPr>
          <w:rFonts w:ascii="Comic Sans MS" w:hAnsi="Comic Sans MS"/>
          <w:sz w:val="22"/>
          <w:szCs w:val="22"/>
        </w:rPr>
      </w:pPr>
      <w:r w:rsidRPr="00CD474B">
        <w:rPr>
          <w:rFonts w:ascii="Comic Sans MS" w:hAnsi="Comic Sans MS"/>
          <w:sz w:val="22"/>
          <w:szCs w:val="22"/>
        </w:rPr>
        <w:t xml:space="preserve">We are honored to have our </w:t>
      </w:r>
      <w:r w:rsidRPr="00CD474B">
        <w:rPr>
          <w:rFonts w:ascii="Comic Sans MS" w:hAnsi="Comic Sans MS"/>
          <w:sz w:val="22"/>
          <w:szCs w:val="22"/>
        </w:rPr>
        <w:t xml:space="preserve">Oak Harbor </w:t>
      </w:r>
      <w:r w:rsidRPr="00CD474B">
        <w:rPr>
          <w:rFonts w:ascii="Comic Sans MS" w:hAnsi="Comic Sans MS"/>
          <w:sz w:val="22"/>
          <w:szCs w:val="22"/>
        </w:rPr>
        <w:t xml:space="preserve">Post named after Murray Muzzall, </w:t>
      </w:r>
      <w:r w:rsidR="00CD474B" w:rsidRPr="00CD474B">
        <w:rPr>
          <w:rFonts w:ascii="Comic Sans MS" w:hAnsi="Comic Sans MS" w:cs="Arial"/>
          <w:sz w:val="22"/>
          <w:szCs w:val="22"/>
        </w:rPr>
        <w:t>who</w:t>
      </w:r>
      <w:r w:rsidR="00CD474B" w:rsidRPr="00CD474B">
        <w:rPr>
          <w:rFonts w:ascii="Comic Sans MS" w:hAnsi="Comic Sans MS" w:cs="Arial"/>
          <w:sz w:val="22"/>
          <w:szCs w:val="22"/>
        </w:rPr>
        <w:t xml:space="preserve"> was killed overseas in the South Pacific in 1945</w:t>
      </w:r>
      <w:r w:rsidR="00CD474B" w:rsidRPr="00CD474B">
        <w:rPr>
          <w:rFonts w:ascii="Comic Sans MS" w:hAnsi="Comic Sans MS" w:cs="Arial"/>
          <w:sz w:val="22"/>
          <w:szCs w:val="22"/>
        </w:rPr>
        <w:t xml:space="preserve">. Murray </w:t>
      </w:r>
      <w:r w:rsidRPr="00CD474B">
        <w:rPr>
          <w:rFonts w:ascii="Comic Sans MS" w:hAnsi="Comic Sans MS"/>
          <w:sz w:val="22"/>
          <w:szCs w:val="22"/>
        </w:rPr>
        <w:t xml:space="preserve">is the uncle of our State Senator Ron Muzzall from the 10th Legislative District. Senator </w:t>
      </w:r>
      <w:r w:rsidR="00CD474B" w:rsidRPr="00CD474B">
        <w:rPr>
          <w:rFonts w:ascii="Comic Sans MS" w:hAnsi="Comic Sans MS"/>
          <w:sz w:val="22"/>
          <w:szCs w:val="22"/>
        </w:rPr>
        <w:t xml:space="preserve">Ron </w:t>
      </w:r>
      <w:r w:rsidRPr="00CD474B">
        <w:rPr>
          <w:rFonts w:ascii="Comic Sans MS" w:hAnsi="Comic Sans MS"/>
          <w:sz w:val="22"/>
          <w:szCs w:val="22"/>
        </w:rPr>
        <w:t>Muzzall lives just a short 15-minute drive away!</w:t>
      </w:r>
    </w:p>
    <w:p w14:paraId="24592E30" w14:textId="6A3B9D0D" w:rsidR="0080583B" w:rsidRPr="005A6899" w:rsidRDefault="007E7010" w:rsidP="005F1F92">
      <w:pPr>
        <w:rPr>
          <w:rFonts w:ascii="Comic Sans MS" w:hAnsi="Comic Sans MS"/>
        </w:rPr>
      </w:pPr>
      <w:r w:rsidRPr="005A6899">
        <w:rPr>
          <w:rFonts w:ascii="Comic Sans MS" w:hAnsi="Comic Sans MS"/>
          <w:u w:val="single"/>
        </w:rPr>
        <w:t>IMPORTANCE OF LEGISLATIVE PROGRAM</w:t>
      </w:r>
      <w:r w:rsidRPr="005A6899">
        <w:rPr>
          <w:rFonts w:ascii="Comic Sans MS" w:hAnsi="Comic Sans MS"/>
        </w:rPr>
        <w:t xml:space="preserve">                                                                                   </w:t>
      </w:r>
      <w:r w:rsidR="0080583B" w:rsidRPr="005A6899">
        <w:rPr>
          <w:rFonts w:ascii="Comic Sans MS" w:hAnsi="Comic Sans MS"/>
        </w:rPr>
        <w:t>I consider the Legislative Program to be the root of all other VFW Auxiliary Programs and initiatives. After all, legislative rights are the reason the VFW and Auxiliary were formed.</w:t>
      </w:r>
    </w:p>
    <w:p w14:paraId="60787AE4" w14:textId="7A4B3266" w:rsidR="005F1F92" w:rsidRPr="005A6899" w:rsidRDefault="0080583B" w:rsidP="005F1F92">
      <w:pPr>
        <w:rPr>
          <w:rFonts w:ascii="Comic Sans MS" w:hAnsi="Comic Sans MS"/>
        </w:rPr>
      </w:pPr>
      <w:r w:rsidRPr="005A6899">
        <w:rPr>
          <w:rFonts w:ascii="Comic Sans MS" w:hAnsi="Comic Sans MS"/>
        </w:rPr>
        <w:t xml:space="preserve">The VFW Legislative Priority Goals, which are released annually, provide the framework for all VFW work on Capitol Hill in Washington, D.C (www. vfw.org/advocacy/national-legislative-service). All VFW Auxiliary Programs support and relate to the Priority Goals in one way or another. If we understand the </w:t>
      </w:r>
      <w:r w:rsidRPr="005A6899">
        <w:rPr>
          <w:rFonts w:ascii="Comic Sans MS" w:hAnsi="Comic Sans MS"/>
          <w:i/>
          <w:iCs/>
        </w:rPr>
        <w:t xml:space="preserve">importance </w:t>
      </w:r>
      <w:r w:rsidRPr="005A6899">
        <w:rPr>
          <w:rFonts w:ascii="Comic Sans MS" w:hAnsi="Comic Sans MS"/>
        </w:rPr>
        <w:t>of the Legislative Program, then our efforts to advocate for our veterans become</w:t>
      </w:r>
      <w:r w:rsidR="00AA5E2C" w:rsidRPr="005A6899">
        <w:rPr>
          <w:rFonts w:ascii="Comic Sans MS" w:hAnsi="Comic Sans MS"/>
        </w:rPr>
        <w:t xml:space="preserve"> that much more effective and our voices will be heard!</w:t>
      </w:r>
    </w:p>
    <w:p w14:paraId="18F7D1DC" w14:textId="77777777" w:rsidR="00CD474B" w:rsidRDefault="00353CF2" w:rsidP="00CD474B">
      <w:pPr>
        <w:rPr>
          <w:rFonts w:ascii="Comic Sans MS" w:hAnsi="Comic Sans MS"/>
        </w:rPr>
      </w:pPr>
      <w:r w:rsidRPr="005A6899">
        <w:rPr>
          <w:b/>
          <w:bCs/>
          <w:i/>
          <w:iCs/>
          <w:noProof/>
        </w:rPr>
        <w:drawing>
          <wp:anchor distT="0" distB="0" distL="114300" distR="114300" simplePos="0" relativeHeight="251662336" behindDoc="1" locked="0" layoutInCell="1" allowOverlap="1" wp14:anchorId="26AEBC3F" wp14:editId="1E4DDE53">
            <wp:simplePos x="0" y="0"/>
            <wp:positionH relativeFrom="column">
              <wp:posOffset>3495040</wp:posOffset>
            </wp:positionH>
            <wp:positionV relativeFrom="paragraph">
              <wp:posOffset>244475</wp:posOffset>
            </wp:positionV>
            <wp:extent cx="2522855" cy="1433195"/>
            <wp:effectExtent l="0" t="0" r="0" b="0"/>
            <wp:wrapTight wrapText="left">
              <wp:wrapPolygon edited="0">
                <wp:start x="0" y="0"/>
                <wp:lineTo x="0" y="21246"/>
                <wp:lineTo x="21366" y="21246"/>
                <wp:lineTo x="21366" y="0"/>
                <wp:lineTo x="0" y="0"/>
              </wp:wrapPolygon>
            </wp:wrapTight>
            <wp:docPr id="79377112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3771124" name="Picture 793771124"/>
                    <pic:cNvPicPr/>
                  </pic:nvPicPr>
                  <pic:blipFill>
                    <a:blip r:embed="rId9" cstate="print">
                      <a:extLst>
                        <a:ext uri="{28A0092B-C50C-407E-A947-70E740481C1C}">
                          <a14:useLocalDpi xmlns:a14="http://schemas.microsoft.com/office/drawing/2010/main" val="0"/>
                        </a:ext>
                      </a:extLst>
                    </a:blip>
                    <a:stretch>
                      <a:fillRect/>
                    </a:stretch>
                  </pic:blipFill>
                  <pic:spPr>
                    <a:xfrm>
                      <a:off x="0" y="0"/>
                      <a:ext cx="2522855" cy="1433195"/>
                    </a:xfrm>
                    <a:prstGeom prst="rect">
                      <a:avLst/>
                    </a:prstGeom>
                  </pic:spPr>
                </pic:pic>
              </a:graphicData>
            </a:graphic>
            <wp14:sizeRelH relativeFrom="margin">
              <wp14:pctWidth>0</wp14:pctWidth>
            </wp14:sizeRelH>
            <wp14:sizeRelV relativeFrom="margin">
              <wp14:pctHeight>0</wp14:pctHeight>
            </wp14:sizeRelV>
          </wp:anchor>
        </w:drawing>
      </w:r>
      <w:r w:rsidR="007E7010" w:rsidRPr="005A6899">
        <w:rPr>
          <w:rFonts w:ascii="Comic Sans MS" w:hAnsi="Comic Sans MS"/>
          <w:u w:val="single"/>
        </w:rPr>
        <w:t>IT ALL STARTS LOCALLY</w:t>
      </w:r>
      <w:r w:rsidR="007E7010" w:rsidRPr="005A6899">
        <w:rPr>
          <w:rFonts w:ascii="Comic Sans MS" w:hAnsi="Comic Sans MS"/>
        </w:rPr>
        <w:t xml:space="preserve">                                                                                                          While it is imperative that we continue to monitor pending legislation in Congress, we must not forget that local government and laws also impact the quality of life for our veterans. The two go together and support for veterans’ rights begin locally. By establishing strong connections with our VFW and elected officials,</w:t>
      </w:r>
      <w:r w:rsidRPr="005A6899">
        <w:rPr>
          <w:rFonts w:ascii="Comic Sans MS" w:hAnsi="Comic Sans MS"/>
        </w:rPr>
        <w:t xml:space="preserve"> </w:t>
      </w:r>
      <w:r w:rsidR="007E7010" w:rsidRPr="005A6899">
        <w:rPr>
          <w:rFonts w:ascii="Comic Sans MS" w:hAnsi="Comic Sans MS"/>
        </w:rPr>
        <w:t>we are demonstrating our commitment to the legislative process</w:t>
      </w:r>
      <w:r w:rsidR="00D27F51" w:rsidRPr="005A6899">
        <w:rPr>
          <w:rFonts w:ascii="Comic Sans MS" w:hAnsi="Comic Sans MS"/>
        </w:rPr>
        <w:t>.</w:t>
      </w:r>
      <w:r w:rsidR="005A6899">
        <w:rPr>
          <w:rFonts w:ascii="Comic Sans MS" w:hAnsi="Comic Sans MS"/>
        </w:rPr>
        <w:t xml:space="preserve">   </w:t>
      </w:r>
    </w:p>
    <w:p w14:paraId="5A2EF7B1" w14:textId="7B52523F" w:rsidR="00F066CA" w:rsidRPr="005A6899" w:rsidRDefault="00CD474B" w:rsidP="00CD474B">
      <w:pPr>
        <w:jc w:val="center"/>
        <w:rPr>
          <w:rFonts w:ascii="Comic Sans MS" w:hAnsi="Comic Sans MS"/>
        </w:rPr>
      </w:pPr>
      <w:r>
        <w:rPr>
          <w:rFonts w:ascii="Comic Sans MS" w:hAnsi="Comic Sans MS"/>
        </w:rPr>
        <w:t>BE AN ADVOCATE ~ BE INFORMED ~ BE ENGAGED!</w:t>
      </w:r>
    </w:p>
    <w:sectPr w:rsidR="00F066CA" w:rsidRPr="005A689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BE00297"/>
    <w:multiLevelType w:val="hybridMultilevel"/>
    <w:tmpl w:val="3A76330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0F">
      <w:start w:val="1"/>
      <w:numFmt w:val="decimal"/>
      <w:lvlText w:val="%3."/>
      <w:lvlJc w:val="left"/>
      <w:pPr>
        <w:ind w:left="2340" w:hanging="36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274718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66CA"/>
    <w:rsid w:val="0003521F"/>
    <w:rsid w:val="0003601E"/>
    <w:rsid w:val="00051535"/>
    <w:rsid w:val="00081DBD"/>
    <w:rsid w:val="000A11F8"/>
    <w:rsid w:val="000A3FA1"/>
    <w:rsid w:val="000F3EDD"/>
    <w:rsid w:val="00110E4A"/>
    <w:rsid w:val="00172172"/>
    <w:rsid w:val="001C4973"/>
    <w:rsid w:val="00207FCC"/>
    <w:rsid w:val="0021744E"/>
    <w:rsid w:val="00277641"/>
    <w:rsid w:val="002F17D8"/>
    <w:rsid w:val="00316BC7"/>
    <w:rsid w:val="00353CF2"/>
    <w:rsid w:val="00380F3E"/>
    <w:rsid w:val="003A5063"/>
    <w:rsid w:val="003F2DD5"/>
    <w:rsid w:val="00423CD7"/>
    <w:rsid w:val="00450B02"/>
    <w:rsid w:val="00542E89"/>
    <w:rsid w:val="005A14EA"/>
    <w:rsid w:val="005A6899"/>
    <w:rsid w:val="005F1F92"/>
    <w:rsid w:val="006142A2"/>
    <w:rsid w:val="006608E3"/>
    <w:rsid w:val="006628E2"/>
    <w:rsid w:val="00663B35"/>
    <w:rsid w:val="00695ABB"/>
    <w:rsid w:val="006D4700"/>
    <w:rsid w:val="007222EF"/>
    <w:rsid w:val="00777D4C"/>
    <w:rsid w:val="00786686"/>
    <w:rsid w:val="00794D58"/>
    <w:rsid w:val="007E7010"/>
    <w:rsid w:val="007F78B7"/>
    <w:rsid w:val="0080583B"/>
    <w:rsid w:val="008408B0"/>
    <w:rsid w:val="008F4AEF"/>
    <w:rsid w:val="009E517B"/>
    <w:rsid w:val="00A330EE"/>
    <w:rsid w:val="00A55CC9"/>
    <w:rsid w:val="00AA5E2C"/>
    <w:rsid w:val="00AD6867"/>
    <w:rsid w:val="00AD7A0F"/>
    <w:rsid w:val="00B63C9C"/>
    <w:rsid w:val="00B6719F"/>
    <w:rsid w:val="00BF5571"/>
    <w:rsid w:val="00C40A59"/>
    <w:rsid w:val="00C51C6E"/>
    <w:rsid w:val="00C725F7"/>
    <w:rsid w:val="00C97054"/>
    <w:rsid w:val="00CA2F29"/>
    <w:rsid w:val="00CB0946"/>
    <w:rsid w:val="00CB559B"/>
    <w:rsid w:val="00CD474B"/>
    <w:rsid w:val="00CF3CF8"/>
    <w:rsid w:val="00D2477A"/>
    <w:rsid w:val="00D27F51"/>
    <w:rsid w:val="00D35EA0"/>
    <w:rsid w:val="00D53FA7"/>
    <w:rsid w:val="00D73779"/>
    <w:rsid w:val="00D94485"/>
    <w:rsid w:val="00E833CA"/>
    <w:rsid w:val="00ED4478"/>
    <w:rsid w:val="00F052BD"/>
    <w:rsid w:val="00F066CA"/>
    <w:rsid w:val="00F46A48"/>
    <w:rsid w:val="00F60466"/>
    <w:rsid w:val="00FE40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5FFA26"/>
  <w15:chartTrackingRefBased/>
  <w15:docId w15:val="{767EFFC0-66E9-41A4-931B-4CD4C77677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95ABB"/>
    <w:pPr>
      <w:spacing w:after="0" w:line="240" w:lineRule="auto"/>
    </w:pPr>
  </w:style>
  <w:style w:type="paragraph" w:styleId="ListParagraph">
    <w:name w:val="List Paragraph"/>
    <w:basedOn w:val="Normal"/>
    <w:uiPriority w:val="34"/>
    <w:qFormat/>
    <w:rsid w:val="00695ABB"/>
    <w:pPr>
      <w:ind w:left="720"/>
      <w:contextualSpacing/>
    </w:pPr>
  </w:style>
  <w:style w:type="character" w:styleId="Hyperlink">
    <w:name w:val="Hyperlink"/>
    <w:basedOn w:val="DefaultParagraphFont"/>
    <w:uiPriority w:val="99"/>
    <w:unhideWhenUsed/>
    <w:rsid w:val="007222EF"/>
    <w:rPr>
      <w:color w:val="0563C1" w:themeColor="hyperlink"/>
      <w:u w:val="single"/>
    </w:rPr>
  </w:style>
  <w:style w:type="character" w:styleId="UnresolvedMention">
    <w:name w:val="Unresolved Mention"/>
    <w:basedOn w:val="DefaultParagraphFont"/>
    <w:uiPriority w:val="99"/>
    <w:semiHidden/>
    <w:unhideWhenUsed/>
    <w:rsid w:val="007222EF"/>
    <w:rPr>
      <w:color w:val="605E5C"/>
      <w:shd w:val="clear" w:color="auto" w:fill="E1DFDD"/>
    </w:rPr>
  </w:style>
  <w:style w:type="paragraph" w:styleId="NormalWeb">
    <w:name w:val="Normal (Web)"/>
    <w:basedOn w:val="Normal"/>
    <w:uiPriority w:val="99"/>
    <w:semiHidden/>
    <w:unhideWhenUsed/>
    <w:rsid w:val="00AD7A0F"/>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AD7A0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0310841">
      <w:bodyDiv w:val="1"/>
      <w:marLeft w:val="0"/>
      <w:marRight w:val="0"/>
      <w:marTop w:val="0"/>
      <w:marBottom w:val="0"/>
      <w:divBdr>
        <w:top w:val="none" w:sz="0" w:space="0" w:color="auto"/>
        <w:left w:val="none" w:sz="0" w:space="0" w:color="auto"/>
        <w:bottom w:val="none" w:sz="0" w:space="0" w:color="auto"/>
        <w:right w:val="none" w:sz="0" w:space="0" w:color="auto"/>
      </w:divBdr>
    </w:div>
    <w:div w:id="1549800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aylor.90@comcast.net" TargetMode="External"/><Relationship Id="rId3" Type="http://schemas.openxmlformats.org/officeDocument/2006/relationships/settings" Target="settings.xml"/><Relationship Id="rId7" Type="http://schemas.openxmlformats.org/officeDocument/2006/relationships/hyperlink" Target="https://www.vfw.org/media-and-events/latest-releases/archives/2017/3/vfw-auxiliary-celebrates-historic-year-in-membershi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1003</TotalTime>
  <Pages>1</Pages>
  <Words>342</Words>
  <Characters>1952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Elaine Taylor</dc:creator>
  <cp:keywords/>
  <dc:description/>
  <cp:lastModifiedBy>Elaine Taylor</cp:lastModifiedBy>
  <cp:revision>11</cp:revision>
  <cp:lastPrinted>2024-07-14T19:48:00Z</cp:lastPrinted>
  <dcterms:created xsi:type="dcterms:W3CDTF">2023-10-04T17:21:00Z</dcterms:created>
  <dcterms:modified xsi:type="dcterms:W3CDTF">2024-07-14T19:49:00Z</dcterms:modified>
</cp:coreProperties>
</file>